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95C8" w14:textId="77777777" w:rsidR="00244243" w:rsidRPr="00244243" w:rsidRDefault="00244243" w:rsidP="00D17805">
      <w:pPr>
        <w:spacing w:line="16" w:lineRule="atLeast"/>
        <w:rPr>
          <w:sz w:val="32"/>
          <w:szCs w:val="32"/>
        </w:rPr>
      </w:pPr>
      <w:r w:rsidRPr="00244243">
        <w:rPr>
          <w:sz w:val="32"/>
          <w:szCs w:val="32"/>
        </w:rPr>
        <w:t>Jungpferde-Trophy</w:t>
      </w:r>
    </w:p>
    <w:p w14:paraId="4D82FD76" w14:textId="77777777" w:rsidR="00244243" w:rsidRPr="00D17805" w:rsidRDefault="00244243" w:rsidP="00D17805">
      <w:pPr>
        <w:spacing w:line="16" w:lineRule="atLeast"/>
        <w:rPr>
          <w:b/>
          <w:bCs/>
          <w:sz w:val="28"/>
          <w:szCs w:val="28"/>
        </w:rPr>
      </w:pPr>
      <w:r w:rsidRPr="00D17805">
        <w:rPr>
          <w:b/>
          <w:bCs/>
          <w:sz w:val="28"/>
          <w:szCs w:val="28"/>
        </w:rPr>
        <w:t>Bestimmungen des Landesverbandes EWU Berlin-Brandenburg e.V. 2026</w:t>
      </w:r>
    </w:p>
    <w:p w14:paraId="35426F9C" w14:textId="77777777" w:rsidR="00244243" w:rsidRDefault="00244243" w:rsidP="00D17805">
      <w:pPr>
        <w:spacing w:line="16" w:lineRule="atLeast"/>
        <w:rPr>
          <w:b/>
          <w:bCs/>
          <w:sz w:val="28"/>
          <w:szCs w:val="28"/>
        </w:rPr>
      </w:pPr>
      <w:r w:rsidRPr="00D17805">
        <w:rPr>
          <w:b/>
          <w:bCs/>
          <w:sz w:val="28"/>
          <w:szCs w:val="28"/>
        </w:rPr>
        <w:t>gesponsort von: Cowboy Headquarters – Wolfgang Day</w:t>
      </w:r>
    </w:p>
    <w:p w14:paraId="22CF13A1" w14:textId="77777777" w:rsidR="00D17805" w:rsidRPr="00D17805" w:rsidRDefault="00D17805" w:rsidP="00D17805">
      <w:pPr>
        <w:spacing w:line="16" w:lineRule="atLeast"/>
        <w:rPr>
          <w:b/>
          <w:bCs/>
          <w:sz w:val="28"/>
          <w:szCs w:val="28"/>
        </w:rPr>
      </w:pPr>
    </w:p>
    <w:p w14:paraId="50C0820C" w14:textId="77777777" w:rsidR="00244243" w:rsidRDefault="00244243" w:rsidP="00D17805">
      <w:pPr>
        <w:spacing w:line="16" w:lineRule="atLeast"/>
      </w:pPr>
      <w:r>
        <w:t>Die EWU Berlin-Brandenburg e.V. führt in diesem Jahr eine Jungpferde-Trophy durch. Hierbei</w:t>
      </w:r>
    </w:p>
    <w:p w14:paraId="0449E00D" w14:textId="77777777" w:rsidR="00244243" w:rsidRDefault="00244243" w:rsidP="00D17805">
      <w:pPr>
        <w:spacing w:line="16" w:lineRule="atLeast"/>
      </w:pPr>
      <w:r>
        <w:t>wird das erfolgreichste Jungpferd aus den Jungpferdeprüfungen Basis, Trail, Ranch Riding</w:t>
      </w:r>
    </w:p>
    <w:p w14:paraId="21251676" w14:textId="77777777" w:rsidR="00244243" w:rsidRDefault="00244243" w:rsidP="00D17805">
      <w:pPr>
        <w:spacing w:line="16" w:lineRule="atLeast"/>
      </w:pPr>
      <w:r>
        <w:t>und Reining der 4 und 5jährigen Pferde ermittelt.</w:t>
      </w:r>
    </w:p>
    <w:p w14:paraId="26DB6823" w14:textId="77777777" w:rsidR="00244243" w:rsidRDefault="00244243" w:rsidP="00D17805">
      <w:pPr>
        <w:spacing w:line="16" w:lineRule="atLeast"/>
      </w:pPr>
      <w:r>
        <w:t>Zur Teilnahme an der Wertung sind alle Mitglieder des Landesverbandes EWU Berlin-</w:t>
      </w:r>
    </w:p>
    <w:p w14:paraId="4A36D431" w14:textId="77777777" w:rsidR="00244243" w:rsidRDefault="00244243" w:rsidP="00D17805">
      <w:pPr>
        <w:spacing w:line="16" w:lineRule="atLeast"/>
      </w:pPr>
      <w:r>
        <w:t>Brandenburg e.V. berechtigt, für die während des laufenden Jahres, spätestens ab</w:t>
      </w:r>
    </w:p>
    <w:p w14:paraId="34772E99" w14:textId="6A688ABD" w:rsidR="00244243" w:rsidRDefault="00244243" w:rsidP="00D17805">
      <w:pPr>
        <w:spacing w:line="16" w:lineRule="atLeast"/>
      </w:pPr>
      <w:r>
        <w:t>01.04.202</w:t>
      </w:r>
      <w:r w:rsidR="00D17805">
        <w:t>6</w:t>
      </w:r>
      <w:r>
        <w:t>, eine Mitgliedschaft im Landesverband EWU Berlin-Brandenburg e.V. besteht und</w:t>
      </w:r>
    </w:p>
    <w:p w14:paraId="577C2F3B" w14:textId="061D2113" w:rsidR="00244243" w:rsidRDefault="00244243" w:rsidP="00D17805">
      <w:pPr>
        <w:spacing w:line="16" w:lineRule="atLeast"/>
      </w:pPr>
      <w:r>
        <w:t>die nicht für die Teilnahme an Turnieren der EWU oder FN gesperrt sind.</w:t>
      </w:r>
    </w:p>
    <w:p w14:paraId="52B219B1" w14:textId="77777777" w:rsidR="00D17805" w:rsidRDefault="00D17805" w:rsidP="00D17805">
      <w:pPr>
        <w:spacing w:line="16" w:lineRule="atLeast"/>
      </w:pPr>
    </w:p>
    <w:p w14:paraId="1AF3DD49" w14:textId="3B919A08" w:rsidR="00244243" w:rsidRDefault="00244243" w:rsidP="00D17805">
      <w:pPr>
        <w:spacing w:line="16" w:lineRule="atLeast"/>
        <w:rPr>
          <w:b/>
          <w:bCs/>
        </w:rPr>
      </w:pPr>
      <w:r w:rsidRPr="00244243">
        <w:rPr>
          <w:b/>
          <w:bCs/>
        </w:rPr>
        <w:t>Gewertet werden nur Pferde die nicht vor Erreichen des 4. Lebensjahres (Stichtag 1. Januar) unter dem Sattel auf Turnieren oder Leistungs-shows vorgestellt wurden.“</w:t>
      </w:r>
    </w:p>
    <w:p w14:paraId="65600FEA" w14:textId="77777777" w:rsidR="00D17805" w:rsidRPr="00244243" w:rsidRDefault="00D17805" w:rsidP="00D17805">
      <w:pPr>
        <w:spacing w:line="16" w:lineRule="atLeast"/>
        <w:rPr>
          <w:b/>
          <w:bCs/>
        </w:rPr>
      </w:pPr>
    </w:p>
    <w:p w14:paraId="4588DCEB" w14:textId="77777777" w:rsidR="00244243" w:rsidRDefault="00244243" w:rsidP="00D17805">
      <w:pPr>
        <w:spacing w:line="16" w:lineRule="atLeast"/>
      </w:pPr>
      <w:r>
        <w:t>Reiter und Reiterinnen anderer Landesverbände der EWU oder anderer Verbände sind von</w:t>
      </w:r>
    </w:p>
    <w:p w14:paraId="2E8FF4BF" w14:textId="0DE1D852" w:rsidR="00244243" w:rsidRDefault="00244243" w:rsidP="00D17805">
      <w:pPr>
        <w:spacing w:line="16" w:lineRule="atLeast"/>
      </w:pPr>
      <w:r>
        <w:t>der Teilnahme ausgeschlossen. Wird eine Mitgliedschaft in der EWU während des jeweiligen</w:t>
      </w:r>
    </w:p>
    <w:p w14:paraId="63AD00E7" w14:textId="77777777" w:rsidR="00244243" w:rsidRDefault="00244243" w:rsidP="00D17805">
      <w:pPr>
        <w:spacing w:line="16" w:lineRule="atLeast"/>
      </w:pPr>
      <w:r>
        <w:t>Jahres niedergelegt, der Reiter oder die Reiterin durch die EWU, einen ihrer Landesverbände</w:t>
      </w:r>
    </w:p>
    <w:p w14:paraId="7F087CA0" w14:textId="77777777" w:rsidR="00244243" w:rsidRDefault="00244243" w:rsidP="00D17805">
      <w:pPr>
        <w:spacing w:line="16" w:lineRule="atLeast"/>
      </w:pPr>
      <w:r>
        <w:t>oder die FN gesperrt oder wechselt der Reiter oder die Reiterin in diesem Zeitraum zu einem</w:t>
      </w:r>
    </w:p>
    <w:p w14:paraId="03A1F6BF" w14:textId="77777777" w:rsidR="00244243" w:rsidRDefault="00244243" w:rsidP="00D17805">
      <w:pPr>
        <w:spacing w:line="16" w:lineRule="atLeast"/>
      </w:pPr>
      <w:r>
        <w:t xml:space="preserve">anderen </w:t>
      </w:r>
      <w:proofErr w:type="gramStart"/>
      <w:r>
        <w:t>EWU Landesverband</w:t>
      </w:r>
      <w:proofErr w:type="gramEnd"/>
      <w:r>
        <w:t>, so wird der Reiter oder die Reiterin aus der Wertung</w:t>
      </w:r>
    </w:p>
    <w:p w14:paraId="7783B129" w14:textId="77777777" w:rsidR="00244243" w:rsidRDefault="00244243" w:rsidP="00D17805">
      <w:pPr>
        <w:spacing w:line="16" w:lineRule="atLeast"/>
      </w:pPr>
      <w:r>
        <w:t xml:space="preserve">gestrichen. Die bis dahin </w:t>
      </w:r>
      <w:proofErr w:type="spellStart"/>
      <w:r>
        <w:t>errittenen</w:t>
      </w:r>
      <w:proofErr w:type="spellEnd"/>
      <w:r>
        <w:t xml:space="preserve"> Wertungspunkte für die Trophy verfallen in diesem Fall.</w:t>
      </w:r>
    </w:p>
    <w:p w14:paraId="12305F71" w14:textId="77777777" w:rsidR="00244243" w:rsidRDefault="00244243" w:rsidP="00D17805">
      <w:pPr>
        <w:spacing w:line="16" w:lineRule="atLeast"/>
      </w:pPr>
      <w:r>
        <w:t>Folgt ein Teilnehmer seiner Verpflichtung zur Zahlung der EWU-Mitgliedsbeiträge, der</w:t>
      </w:r>
    </w:p>
    <w:p w14:paraId="64CA3B1B" w14:textId="77777777" w:rsidR="00244243" w:rsidRDefault="00244243" w:rsidP="00D17805">
      <w:pPr>
        <w:spacing w:line="16" w:lineRule="atLeast"/>
      </w:pPr>
      <w:r>
        <w:t>Beiträge für Veranstaltungen des Landesverbandes, der Nenn- oder Boxengelder oder</w:t>
      </w:r>
    </w:p>
    <w:p w14:paraId="3D4A5878" w14:textId="77777777" w:rsidR="00244243" w:rsidRDefault="00244243" w:rsidP="00D17805">
      <w:pPr>
        <w:spacing w:line="16" w:lineRule="atLeast"/>
      </w:pPr>
      <w:r>
        <w:t>sonstigen mit einer Teilnahme an einem Turnier verbundenen Gebühren nicht, wird der</w:t>
      </w:r>
    </w:p>
    <w:p w14:paraId="6830CF61" w14:textId="77777777" w:rsidR="00244243" w:rsidRDefault="00244243" w:rsidP="00D17805">
      <w:pPr>
        <w:spacing w:line="16" w:lineRule="atLeast"/>
      </w:pPr>
      <w:r>
        <w:t>betreffende Teilnehmer –auch nachträglich –aus der Wertung gestrichen und kann während</w:t>
      </w:r>
    </w:p>
    <w:p w14:paraId="3390A9A2" w14:textId="77777777" w:rsidR="00244243" w:rsidRDefault="00244243" w:rsidP="00D17805">
      <w:pPr>
        <w:spacing w:line="16" w:lineRule="atLeast"/>
      </w:pPr>
      <w:r>
        <w:t>des aktuellen Turnierjahres nicht weiter teilnehmen.</w:t>
      </w:r>
    </w:p>
    <w:p w14:paraId="5BDD1C0A" w14:textId="5784361F" w:rsidR="00244243" w:rsidRDefault="00244243" w:rsidP="00D17805">
      <w:pPr>
        <w:spacing w:line="16" w:lineRule="atLeast"/>
      </w:pPr>
      <w:r>
        <w:t xml:space="preserve">Gewertet werden nur die jeweiligen Turniere, die vorab als "Trophy-Wertungsturniere" </w:t>
      </w:r>
      <w:proofErr w:type="spellStart"/>
      <w:r>
        <w:t>benanntwurden</w:t>
      </w:r>
      <w:proofErr w:type="spellEnd"/>
      <w:r>
        <w:t>. Hierbei handelt es sich um die folgenden Turniere.</w:t>
      </w:r>
    </w:p>
    <w:p w14:paraId="4C898EEA" w14:textId="751ED36D" w:rsidR="00244243" w:rsidRDefault="00244243" w:rsidP="00D17805">
      <w:pPr>
        <w:spacing w:line="16" w:lineRule="atLeast"/>
      </w:pPr>
      <w:r>
        <w:t>Trophy-Wertungsturniere 202</w:t>
      </w:r>
      <w:r>
        <w:t>6</w:t>
      </w:r>
      <w:r>
        <w:t>:</w:t>
      </w:r>
    </w:p>
    <w:p w14:paraId="6F6CC442" w14:textId="7630A079" w:rsidR="00244243" w:rsidRDefault="00244243" w:rsidP="00D17805">
      <w:pPr>
        <w:spacing w:line="16" w:lineRule="atLeast"/>
      </w:pPr>
      <w:r>
        <w:t xml:space="preserve">AQ/C </w:t>
      </w:r>
      <w:proofErr w:type="spellStart"/>
      <w:r>
        <w:t>Airbase</w:t>
      </w:r>
      <w:proofErr w:type="spellEnd"/>
      <w:r>
        <w:t xml:space="preserve"> Ranch, Neuruppin </w:t>
      </w:r>
      <w:r>
        <w:tab/>
        <w:t>3.-5.4.2026</w:t>
      </w:r>
    </w:p>
    <w:p w14:paraId="39E6AB38" w14:textId="42894741" w:rsidR="00244243" w:rsidRDefault="00244243" w:rsidP="00D17805">
      <w:pPr>
        <w:spacing w:line="16" w:lineRule="atLeast"/>
      </w:pPr>
      <w:r>
        <w:t xml:space="preserve">AQ/C </w:t>
      </w:r>
      <w:proofErr w:type="spellStart"/>
      <w:r>
        <w:t>Horsecompany</w:t>
      </w:r>
      <w:proofErr w:type="spellEnd"/>
      <w:r>
        <w:t xml:space="preserve">, Birkholz    </w:t>
      </w:r>
      <w:r>
        <w:tab/>
        <w:t>1.-3.5.2026</w:t>
      </w:r>
    </w:p>
    <w:p w14:paraId="5DBFC480" w14:textId="2A113520" w:rsidR="00244243" w:rsidRDefault="00244243" w:rsidP="00D17805">
      <w:pPr>
        <w:spacing w:line="16" w:lineRule="atLeast"/>
      </w:pPr>
      <w:r>
        <w:t xml:space="preserve">LM/C </w:t>
      </w:r>
      <w:proofErr w:type="spellStart"/>
      <w:r>
        <w:t>Airbase</w:t>
      </w:r>
      <w:proofErr w:type="spellEnd"/>
      <w:r>
        <w:t xml:space="preserve"> Ranch, Neuruppin</w:t>
      </w:r>
      <w:r>
        <w:tab/>
        <w:t>10.-12.7.2026</w:t>
      </w:r>
    </w:p>
    <w:p w14:paraId="33582D0A" w14:textId="10428612" w:rsidR="00244243" w:rsidRDefault="00244243" w:rsidP="00D17805">
      <w:pPr>
        <w:spacing w:line="16" w:lineRule="atLeast"/>
      </w:pPr>
      <w:r>
        <w:t xml:space="preserve">AQ/C </w:t>
      </w:r>
      <w:proofErr w:type="spellStart"/>
      <w:r>
        <w:t>Horsecompany</w:t>
      </w:r>
      <w:proofErr w:type="spellEnd"/>
      <w:r>
        <w:t xml:space="preserve">, Birkholz    </w:t>
      </w:r>
      <w:r>
        <w:tab/>
        <w:t>7.-9.8.2026</w:t>
      </w:r>
    </w:p>
    <w:p w14:paraId="14DB84A7" w14:textId="77777777" w:rsidR="00244243" w:rsidRDefault="00244243" w:rsidP="00D17805">
      <w:pPr>
        <w:spacing w:line="16" w:lineRule="atLeast"/>
      </w:pPr>
    </w:p>
    <w:p w14:paraId="7FD82019" w14:textId="77777777" w:rsidR="00244243" w:rsidRDefault="00244243" w:rsidP="00D17805">
      <w:pPr>
        <w:spacing w:line="16" w:lineRule="atLeast"/>
      </w:pPr>
    </w:p>
    <w:p w14:paraId="23A1EA4C" w14:textId="77777777" w:rsidR="00D17805" w:rsidRDefault="00D17805" w:rsidP="00D17805">
      <w:pPr>
        <w:spacing w:line="16" w:lineRule="atLeast"/>
      </w:pPr>
    </w:p>
    <w:p w14:paraId="54DAB33D" w14:textId="67FE58CF" w:rsidR="00244243" w:rsidRDefault="00244243" w:rsidP="00D17805">
      <w:pPr>
        <w:spacing w:line="16" w:lineRule="atLeast"/>
      </w:pPr>
      <w:r>
        <w:t>Die Wertung erfolgt leistungsklassenunabhängig, es erfolgt eine getrennte Wertung der 4 und</w:t>
      </w:r>
      <w:r>
        <w:t xml:space="preserve"> 5</w:t>
      </w:r>
    </w:p>
    <w:p w14:paraId="5A1431BB" w14:textId="298AC482" w:rsidR="00244243" w:rsidRDefault="00244243" w:rsidP="00D17805">
      <w:pPr>
        <w:spacing w:line="16" w:lineRule="atLeast"/>
      </w:pPr>
      <w:r>
        <w:t>jährigen Pferde. Werden auf einem Turnier die Jungpferdeprüfungen zusammengelegt,</w:t>
      </w:r>
    </w:p>
    <w:p w14:paraId="53C4A98D" w14:textId="77777777" w:rsidR="00244243" w:rsidRDefault="00244243" w:rsidP="00D17805">
      <w:pPr>
        <w:spacing w:line="16" w:lineRule="atLeast"/>
      </w:pPr>
      <w:r>
        <w:t xml:space="preserve">erfolgt die Bewertung gemäß der </w:t>
      </w:r>
      <w:proofErr w:type="spellStart"/>
      <w:r>
        <w:t>errittenen</w:t>
      </w:r>
      <w:proofErr w:type="spellEnd"/>
      <w:r>
        <w:t xml:space="preserve"> Platzierung. Ausgezeichnet wird der 1. Platz. Ein</w:t>
      </w:r>
    </w:p>
    <w:p w14:paraId="3AA95F2A" w14:textId="77777777" w:rsidR="00244243" w:rsidRDefault="00244243" w:rsidP="00D17805">
      <w:pPr>
        <w:spacing w:line="16" w:lineRule="atLeast"/>
      </w:pPr>
      <w:r>
        <w:t>Rechtsanspruch auf eine Ehrung besteht nicht.</w:t>
      </w:r>
    </w:p>
    <w:p w14:paraId="0EB4990A" w14:textId="77777777" w:rsidR="00244243" w:rsidRDefault="00244243" w:rsidP="00D17805">
      <w:pPr>
        <w:spacing w:line="16" w:lineRule="atLeast"/>
      </w:pPr>
      <w:r>
        <w:t>Jeder Teilnehmer erhält Wertungspunkte entsprechend der Platzierung. Die auf den</w:t>
      </w:r>
    </w:p>
    <w:p w14:paraId="415FD2C0" w14:textId="77777777" w:rsidR="00244243" w:rsidRDefault="00244243" w:rsidP="00D17805">
      <w:pPr>
        <w:spacing w:line="16" w:lineRule="atLeast"/>
      </w:pPr>
      <w:r>
        <w:t>vorgenannten Turnieren erlangten Punkte werden nur einfach gewertet.</w:t>
      </w:r>
    </w:p>
    <w:p w14:paraId="1424D97C" w14:textId="77777777" w:rsidR="00244243" w:rsidRDefault="00244243" w:rsidP="00D17805">
      <w:pPr>
        <w:spacing w:line="16" w:lineRule="atLeast"/>
      </w:pPr>
      <w:r>
        <w:t>Gewertet werden die gerittenen Erfolge einer jeweiligen Reiter-Pferd-Kombination.</w:t>
      </w:r>
    </w:p>
    <w:p w14:paraId="64B81355" w14:textId="77777777" w:rsidR="00244243" w:rsidRDefault="00244243" w:rsidP="00D17805">
      <w:pPr>
        <w:spacing w:line="16" w:lineRule="atLeast"/>
      </w:pPr>
      <w:r>
        <w:t>Wertungspunkte werden demnach pro Pferd-Reiter-Kombination gezählt. Ein Teilnehmer, der</w:t>
      </w:r>
    </w:p>
    <w:p w14:paraId="04CA80F2" w14:textId="77777777" w:rsidR="00244243" w:rsidRDefault="00244243" w:rsidP="00D17805">
      <w:pPr>
        <w:spacing w:line="16" w:lineRule="atLeast"/>
      </w:pPr>
      <w:r>
        <w:t xml:space="preserve">im Verlauf der Trophy-Wertung verschiedene Pferde startet, erhält </w:t>
      </w:r>
      <w:proofErr w:type="gramStart"/>
      <w:r>
        <w:t>pro gestartetem Pferd</w:t>
      </w:r>
      <w:proofErr w:type="gramEnd"/>
      <w:r>
        <w:t xml:space="preserve"> eine</w:t>
      </w:r>
    </w:p>
    <w:p w14:paraId="67C167F4" w14:textId="77777777" w:rsidR="00244243" w:rsidRDefault="00244243" w:rsidP="00D17805">
      <w:pPr>
        <w:spacing w:line="16" w:lineRule="atLeast"/>
      </w:pPr>
      <w:r>
        <w:t>eigene Wertung.</w:t>
      </w:r>
    </w:p>
    <w:p w14:paraId="01BDE3A5" w14:textId="77777777" w:rsidR="00244243" w:rsidRDefault="00244243" w:rsidP="00D17805">
      <w:pPr>
        <w:spacing w:line="16" w:lineRule="atLeast"/>
      </w:pPr>
      <w:r>
        <w:t> </w:t>
      </w:r>
    </w:p>
    <w:p w14:paraId="723E26C8" w14:textId="314F8077" w:rsidR="00244243" w:rsidRDefault="00244243" w:rsidP="00D17805">
      <w:pPr>
        <w:spacing w:line="16" w:lineRule="atLeast"/>
      </w:pPr>
      <w:r>
        <w:t xml:space="preserve"> Kommt es bei der Ermittlung der Platzierten / des Platzierten zu einem Punktegleichstand, wird</w:t>
      </w:r>
    </w:p>
    <w:p w14:paraId="5562CC67" w14:textId="77777777" w:rsidR="00244243" w:rsidRDefault="00244243" w:rsidP="00D17805">
      <w:pPr>
        <w:spacing w:line="16" w:lineRule="atLeast"/>
      </w:pPr>
      <w:r>
        <w:t>folgendermaßen entschieden:</w:t>
      </w:r>
    </w:p>
    <w:p w14:paraId="4A486E19" w14:textId="77777777" w:rsidR="00244243" w:rsidRDefault="00244243" w:rsidP="00D17805">
      <w:pPr>
        <w:spacing w:line="16" w:lineRule="atLeast"/>
      </w:pPr>
      <w:r>
        <w:t>Kommt es bei der Ermittlung der Platzierten zu einem Punktegleichstand, wird</w:t>
      </w:r>
    </w:p>
    <w:p w14:paraId="57B49763" w14:textId="77777777" w:rsidR="00244243" w:rsidRDefault="00244243" w:rsidP="00D17805">
      <w:pPr>
        <w:spacing w:line="16" w:lineRule="atLeast"/>
      </w:pPr>
      <w:r>
        <w:t>folgendermaßen entschieden:</w:t>
      </w:r>
    </w:p>
    <w:p w14:paraId="462096CB" w14:textId="77777777" w:rsidR="00244243" w:rsidRDefault="00244243" w:rsidP="00D17805">
      <w:pPr>
        <w:spacing w:line="16" w:lineRule="atLeast"/>
      </w:pPr>
      <w:r>
        <w:t>1. Es wird die Pferd-Reiter-Kombination Trophy-Sieger, die mit einem Pferd in den</w:t>
      </w:r>
    </w:p>
    <w:p w14:paraId="6B45BDD0" w14:textId="77777777" w:rsidR="00244243" w:rsidRDefault="00244243" w:rsidP="00D17805">
      <w:pPr>
        <w:spacing w:line="16" w:lineRule="atLeast"/>
      </w:pPr>
      <w:r>
        <w:t>meisten Klassen Punktgewinne erzielen konnte.</w:t>
      </w:r>
    </w:p>
    <w:p w14:paraId="6D8FCD1F" w14:textId="77777777" w:rsidR="00244243" w:rsidRDefault="00244243" w:rsidP="00D17805">
      <w:pPr>
        <w:spacing w:line="16" w:lineRule="atLeast"/>
      </w:pPr>
      <w:r>
        <w:t>2. die Pferd-Reiter-Kombination, der die größte Anzahl teilnehmender Pferde besiegt</w:t>
      </w:r>
    </w:p>
    <w:p w14:paraId="40BD0224" w14:textId="77777777" w:rsidR="00244243" w:rsidRDefault="00244243" w:rsidP="00D17805">
      <w:pPr>
        <w:spacing w:line="16" w:lineRule="atLeast"/>
      </w:pPr>
      <w:r>
        <w:t>hat, wird Trophy-Sieger.</w:t>
      </w:r>
    </w:p>
    <w:p w14:paraId="2E07FDDD" w14:textId="77777777" w:rsidR="00244243" w:rsidRDefault="00244243" w:rsidP="00D17805">
      <w:pPr>
        <w:spacing w:line="16" w:lineRule="atLeast"/>
      </w:pPr>
      <w:r>
        <w:t>Sollten aufgrund von Beschränkungen bzw. Auflagen ein oder mehrere Turniere</w:t>
      </w:r>
    </w:p>
    <w:p w14:paraId="03A2D883" w14:textId="77777777" w:rsidR="00244243" w:rsidRDefault="00244243" w:rsidP="00D17805">
      <w:pPr>
        <w:spacing w:line="16" w:lineRule="atLeast"/>
      </w:pPr>
      <w:r>
        <w:t>ausfallen, behält sich der Vorstand die Anpassung oder Änderung der Trophy-</w:t>
      </w:r>
    </w:p>
    <w:p w14:paraId="1958C92C" w14:textId="77777777" w:rsidR="00244243" w:rsidRDefault="00244243" w:rsidP="00D17805">
      <w:pPr>
        <w:spacing w:line="16" w:lineRule="atLeast"/>
      </w:pPr>
      <w:r>
        <w:t>Bestimmungen vor.</w:t>
      </w:r>
    </w:p>
    <w:p w14:paraId="7E2A5D92" w14:textId="77777777" w:rsidR="00244243" w:rsidRDefault="00244243" w:rsidP="00D17805">
      <w:pPr>
        <w:spacing w:line="16" w:lineRule="atLeast"/>
      </w:pPr>
      <w:r>
        <w:t>Einspruch gegen die Wertung ist innerhalb von zwei Wochen nach Veröffentlichung der</w:t>
      </w:r>
    </w:p>
    <w:p w14:paraId="3A5499E8" w14:textId="77777777" w:rsidR="00244243" w:rsidRDefault="00244243" w:rsidP="00D17805">
      <w:pPr>
        <w:spacing w:line="16" w:lineRule="atLeast"/>
      </w:pPr>
      <w:r>
        <w:t>Ergebnisse, schriftlich beim Vorstand des EWU Landesverbandes Berlin-Brandenburg e.V.</w:t>
      </w:r>
    </w:p>
    <w:p w14:paraId="5AA13A76" w14:textId="77777777" w:rsidR="00244243" w:rsidRDefault="00244243" w:rsidP="00D17805">
      <w:pPr>
        <w:spacing w:line="16" w:lineRule="atLeast"/>
      </w:pPr>
      <w:r>
        <w:t>einzureichen. Nach Ablauf der zwei Wochen Frist ist ein Einspruch nicht mehr möglich.</w:t>
      </w:r>
    </w:p>
    <w:p w14:paraId="764CB142" w14:textId="77777777" w:rsidR="00244243" w:rsidRDefault="00244243" w:rsidP="00D17805">
      <w:pPr>
        <w:spacing w:line="16" w:lineRule="atLeast"/>
      </w:pPr>
      <w:r>
        <w:t>Der EWU Landesverband Berlin-Brandenburg e.V. übernimmt –soweit rechtlich zulässig-</w:t>
      </w:r>
    </w:p>
    <w:p w14:paraId="77391C7F" w14:textId="77777777" w:rsidR="00244243" w:rsidRDefault="00244243" w:rsidP="00D17805">
      <w:pPr>
        <w:spacing w:line="16" w:lineRule="atLeast"/>
      </w:pPr>
      <w:r>
        <w:t>keine Haftung für Irrtümer oder Fehler bei der Ergebnisberechnung sowie für im</w:t>
      </w:r>
    </w:p>
    <w:p w14:paraId="65072726" w14:textId="77777777" w:rsidR="00244243" w:rsidRDefault="00244243" w:rsidP="00D17805">
      <w:pPr>
        <w:spacing w:line="16" w:lineRule="atLeast"/>
      </w:pPr>
      <w:r>
        <w:t>Zusammenhang mit der Bereitstellung und Inanspruchnahme von Gewinnen (Ehrenpreise)</w:t>
      </w:r>
    </w:p>
    <w:p w14:paraId="5E75D61D" w14:textId="77777777" w:rsidR="00244243" w:rsidRDefault="00244243" w:rsidP="00D17805">
      <w:pPr>
        <w:spacing w:line="16" w:lineRule="atLeast"/>
      </w:pPr>
      <w:r>
        <w:t>möglicherweise entstehende Schäden, es sei denn sie sind auf Vorsatz oder grobe</w:t>
      </w:r>
    </w:p>
    <w:p w14:paraId="69A3F34B" w14:textId="77777777" w:rsidR="00244243" w:rsidRDefault="00244243" w:rsidP="00D17805">
      <w:pPr>
        <w:spacing w:line="16" w:lineRule="atLeast"/>
      </w:pPr>
      <w:r>
        <w:t>Fahrlässigkeit des EWU Landesverbandes Berlin-Brandenburg e.V. zurückzuführen.</w:t>
      </w:r>
    </w:p>
    <w:p w14:paraId="51B97F81" w14:textId="77777777" w:rsidR="00244243" w:rsidRDefault="00244243" w:rsidP="00D17805">
      <w:pPr>
        <w:spacing w:line="16" w:lineRule="atLeast"/>
      </w:pPr>
    </w:p>
    <w:p w14:paraId="51787A5F" w14:textId="77777777" w:rsidR="00BF6D1B" w:rsidRDefault="00BF6D1B" w:rsidP="00D17805">
      <w:pPr>
        <w:spacing w:line="16" w:lineRule="atLeast"/>
      </w:pPr>
    </w:p>
    <w:sectPr w:rsidR="00BF6D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43"/>
    <w:rsid w:val="00244243"/>
    <w:rsid w:val="004A3B01"/>
    <w:rsid w:val="004B6654"/>
    <w:rsid w:val="00584B2B"/>
    <w:rsid w:val="00BF6D1B"/>
    <w:rsid w:val="00D1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D083"/>
  <w15:chartTrackingRefBased/>
  <w15:docId w15:val="{60787E12-A52F-48D9-A83B-278B8F1D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44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4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4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4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4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4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4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424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424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424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424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424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42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44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4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4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4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44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4424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4424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4424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4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24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4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Jörn Drieschner</dc:creator>
  <cp:keywords/>
  <dc:description/>
  <cp:lastModifiedBy>Jörn Drieschner</cp:lastModifiedBy>
  <cp:revision>1</cp:revision>
  <dcterms:created xsi:type="dcterms:W3CDTF">2026-03-23T09:19:00Z</dcterms:created>
  <dcterms:modified xsi:type="dcterms:W3CDTF">2026-03-23T09:39:00Z</dcterms:modified>
</cp:coreProperties>
</file>